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before="0" w:line="240" w:lineRule="auto"/>
        <w:rPr/>
      </w:pPr>
      <w:r w:rsidDel="00000000" w:rsidR="00000000" w:rsidRPr="00000000">
        <w:rPr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2">
      <w:pPr>
        <w:shd w:fill="ffffff" w:val="clear"/>
        <w:spacing w:after="160" w:before="0" w:line="240" w:lineRule="auto"/>
        <w:rPr/>
      </w:pPr>
      <w:r w:rsidDel="00000000" w:rsidR="00000000" w:rsidRPr="00000000">
        <w:rPr>
          <w:rtl w:val="0"/>
        </w:rPr>
        <w:t xml:space="preserve">Представляем Вашему вниманию ТРЕТЬЕ ИНФОРМАЦИОННОЕ ПИСЬМО 10-й международной конференции "Корпусная лингвистика 2021" (St. Petersburg International Conference Corpus Linguistics 2021 - SPb Corpora 2021,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https://events.spbu.ru/events/corpora-2021</w:t>
        </w:r>
      </w:hyperlink>
      <w:r w:rsidDel="00000000" w:rsidR="00000000" w:rsidRPr="00000000">
        <w:rPr>
          <w:rtl w:val="0"/>
        </w:rPr>
        <w:t xml:space="preserve">). Мероприятия конференции пройдут в Санкт-Петербурге (СПбГУ) с 1 по 3 июля 2021 г.</w:t>
      </w:r>
    </w:p>
    <w:p w:rsidR="00000000" w:rsidDel="00000000" w:rsidP="00000000" w:rsidRDefault="00000000" w:rsidRPr="00000000" w14:paraId="00000003">
      <w:pPr>
        <w:shd w:fill="ffffff" w:val="clear"/>
        <w:spacing w:after="16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ВНИМАНИЕ!!!</w:t>
      </w:r>
    </w:p>
    <w:p w:rsidR="00000000" w:rsidDel="00000000" w:rsidP="00000000" w:rsidRDefault="00000000" w:rsidRPr="00000000" w14:paraId="00000004">
      <w:pPr>
        <w:shd w:fill="ffffff" w:val="clear"/>
        <w:spacing w:after="160" w:before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Оргкомитет конференции сообщает о продлении приёма заявок на участие в SPb Corpora 2021 </w:t>
      </w:r>
      <w:r w:rsidDel="00000000" w:rsidR="00000000" w:rsidRPr="00000000">
        <w:rPr>
          <w:b w:val="1"/>
          <w:rtl w:val="0"/>
        </w:rPr>
        <w:t xml:space="preserve">до 4 апреля 2021 г.</w:t>
      </w:r>
    </w:p>
    <w:p w:rsidR="00000000" w:rsidDel="00000000" w:rsidP="00000000" w:rsidRDefault="00000000" w:rsidRPr="00000000" w14:paraId="00000005">
      <w:pPr>
        <w:shd w:fill="ffffff" w:val="clear"/>
        <w:spacing w:after="16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ВАЖНО!!!</w:t>
      </w:r>
    </w:p>
    <w:p w:rsidR="00000000" w:rsidDel="00000000" w:rsidP="00000000" w:rsidRDefault="00000000" w:rsidRPr="00000000" w14:paraId="00000006">
      <w:pPr>
        <w:shd w:fill="ffffff" w:val="clear"/>
        <w:spacing w:after="160" w:before="0" w:line="240" w:lineRule="auto"/>
        <w:rPr/>
      </w:pPr>
      <w:r w:rsidDel="00000000" w:rsidR="00000000" w:rsidRPr="00000000">
        <w:rPr>
          <w:rtl w:val="0"/>
        </w:rPr>
        <w:t xml:space="preserve">В связи с неопределённой эпидемиологической обстановкой предполагается проведение конференции в смешанном режиме – как в очном формате, так и с применением онлайн-сессий.</w:t>
      </w:r>
    </w:p>
    <w:p w:rsidR="00000000" w:rsidDel="00000000" w:rsidP="00000000" w:rsidRDefault="00000000" w:rsidRPr="00000000" w14:paraId="00000007">
      <w:pPr>
        <w:shd w:fill="ffffff" w:val="clear"/>
        <w:spacing w:after="160" w:before="0" w:line="240" w:lineRule="auto"/>
        <w:rPr/>
      </w:pPr>
      <w:r w:rsidDel="00000000" w:rsidR="00000000" w:rsidRPr="00000000">
        <w:rPr>
          <w:rtl w:val="0"/>
        </w:rPr>
        <w:t xml:space="preserve">РЕГИСТРАЦИЯ ДОКЛАДОВ</w:t>
      </w:r>
    </w:p>
    <w:p w:rsidR="00000000" w:rsidDel="00000000" w:rsidP="00000000" w:rsidRDefault="00000000" w:rsidRPr="00000000" w14:paraId="00000008">
      <w:pPr>
        <w:shd w:fill="ffffff" w:val="clear"/>
        <w:spacing w:after="160" w:before="0" w:line="240" w:lineRule="auto"/>
        <w:rPr/>
      </w:pPr>
      <w:r w:rsidDel="00000000" w:rsidR="00000000" w:rsidRPr="00000000">
        <w:rPr>
          <w:rtl w:val="0"/>
        </w:rPr>
        <w:t xml:space="preserve">Для участия в научной программе </w:t>
      </w:r>
      <w:r w:rsidDel="00000000" w:rsidR="00000000" w:rsidRPr="00000000">
        <w:rPr>
          <w:rtl w:val="0"/>
        </w:rPr>
        <w:t xml:space="preserve">конференции необходимо подать заявку и загрузить текст статьи через личный кабинет системы Easychair по следующему адресу:</w:t>
      </w:r>
    </w:p>
    <w:p w:rsidR="00000000" w:rsidDel="00000000" w:rsidP="00000000" w:rsidRDefault="00000000" w:rsidRPr="00000000" w14:paraId="00000009">
      <w:pPr>
        <w:shd w:fill="ffffff" w:val="clear"/>
        <w:spacing w:after="160" w:before="0" w:line="240" w:lineRule="auto"/>
        <w:rPr>
          <w:color w:val="0089bf"/>
        </w:rPr>
      </w:pPr>
      <w:r w:rsidDel="00000000" w:rsidR="00000000" w:rsidRPr="00000000">
        <w:rPr>
          <w:rtl w:val="0"/>
        </w:rPr>
        <w:t xml:space="preserve">Статья на русском или английском языках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https://easychair.org/conferences/?conf=corpora2021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before="0" w:line="240" w:lineRule="auto"/>
        <w:rPr/>
      </w:pPr>
      <w:r w:rsidDel="00000000" w:rsidR="00000000" w:rsidRPr="00000000">
        <w:rPr>
          <w:rtl w:val="0"/>
        </w:rPr>
        <w:t xml:space="preserve">Решение о включении доклада в программу конференции авторы заявок получат на основании слепого рецензирования членами программного комитета конференции в установленные сроки.</w:t>
      </w:r>
    </w:p>
    <w:p w:rsidR="00000000" w:rsidDel="00000000" w:rsidP="00000000" w:rsidRDefault="00000000" w:rsidRPr="00000000" w14:paraId="0000000B">
      <w:pPr>
        <w:shd w:fill="ffffff" w:val="clear"/>
        <w:spacing w:after="160" w:before="0" w:line="240" w:lineRule="auto"/>
        <w:rPr/>
      </w:pPr>
      <w:r w:rsidDel="00000000" w:rsidR="00000000" w:rsidRPr="00000000">
        <w:rPr>
          <w:rtl w:val="0"/>
        </w:rPr>
        <w:t xml:space="preserve">По итогам работы конференции будет издан сборник статей на русском и английском языках (выходит как серийное издание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2"/>
          <w:szCs w:val="22"/>
          <w:rtl w:val="0"/>
        </w:rPr>
        <w:t xml:space="preserve">ISSN 2412-9623</w:t>
      </w:r>
      <w:r w:rsidDel="00000000" w:rsidR="00000000" w:rsidRPr="00000000">
        <w:rPr>
          <w:rtl w:val="0"/>
        </w:rPr>
        <w:t xml:space="preserve">) и индексируется в РИНЦ). Сборник избранных статей на английском языке, отобранных на конкурсной основе, планируется к публикации в CEUR Workshop Proceedings — электронном архиве сборников трудов научных конференций и семинаров (http://ceur-ws.org/). </w:t>
      </w:r>
    </w:p>
    <w:p w:rsidR="00000000" w:rsidDel="00000000" w:rsidP="00000000" w:rsidRDefault="00000000" w:rsidRPr="00000000" w14:paraId="0000000C">
      <w:pPr>
        <w:shd w:fill="ffffff" w:val="clear"/>
        <w:spacing w:after="160" w:before="0" w:line="240" w:lineRule="auto"/>
        <w:rPr>
          <w:rFonts w:ascii="Liberation Sans" w:cs="Liberation Sans" w:eastAsia="Liberation Sans" w:hAnsi="Liberation Sans"/>
          <w:i w:val="1"/>
          <w:color w:val="c921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before="0" w:line="240" w:lineRule="auto"/>
        <w:rPr/>
      </w:pPr>
      <w:r w:rsidDel="00000000" w:rsidR="00000000" w:rsidRPr="00000000">
        <w:rPr>
          <w:rtl w:val="0"/>
        </w:rPr>
        <w:t xml:space="preserve">ВАЖНЫЕ ДАТЫ</w:t>
      </w:r>
    </w:p>
    <w:p w:rsidR="00000000" w:rsidDel="00000000" w:rsidP="00000000" w:rsidRDefault="00000000" w:rsidRPr="00000000" w14:paraId="0000000E">
      <w:pPr>
        <w:shd w:fill="ffffff" w:val="clear"/>
        <w:spacing w:after="160" w:before="0" w:line="240" w:lineRule="auto"/>
        <w:rPr/>
      </w:pPr>
      <w:r w:rsidDel="00000000" w:rsidR="00000000" w:rsidRPr="00000000">
        <w:rPr>
          <w:rtl w:val="0"/>
        </w:rPr>
        <w:t xml:space="preserve">НОВОЕ!!! В связи с продлением приёма заявок изменены основные важные даты.</w:t>
      </w:r>
    </w:p>
    <w:p w:rsidR="00000000" w:rsidDel="00000000" w:rsidP="00000000" w:rsidRDefault="00000000" w:rsidRPr="00000000" w14:paraId="0000000F">
      <w:pPr>
        <w:shd w:fill="ffffff" w:val="clear"/>
        <w:spacing w:after="160" w:before="0" w:line="240" w:lineRule="auto"/>
        <w:rPr/>
      </w:pPr>
      <w:r w:rsidDel="00000000" w:rsidR="00000000" w:rsidRPr="00000000">
        <w:rPr>
          <w:b w:val="1"/>
          <w:rtl w:val="0"/>
        </w:rPr>
        <w:t xml:space="preserve">4 апреля 2021 г.</w:t>
      </w:r>
      <w:r w:rsidDel="00000000" w:rsidR="00000000" w:rsidRPr="00000000">
        <w:rPr>
          <w:rtl w:val="0"/>
        </w:rPr>
        <w:t xml:space="preserve"> Подача заявок и текстов статей на SPb Corpora 2021 (на русском или английском языках)</w:t>
      </w:r>
    </w:p>
    <w:p w:rsidR="00000000" w:rsidDel="00000000" w:rsidP="00000000" w:rsidRDefault="00000000" w:rsidRPr="00000000" w14:paraId="00000010">
      <w:pPr>
        <w:shd w:fill="ffffff" w:val="clear"/>
        <w:spacing w:after="160" w:before="0" w:line="240" w:lineRule="auto"/>
        <w:rPr/>
      </w:pPr>
      <w:r w:rsidDel="00000000" w:rsidR="00000000" w:rsidRPr="00000000">
        <w:rPr>
          <w:b w:val="1"/>
          <w:rtl w:val="0"/>
        </w:rPr>
        <w:t xml:space="preserve">10 мая</w:t>
      </w:r>
      <w:r w:rsidDel="00000000" w:rsidR="00000000" w:rsidRPr="00000000">
        <w:rPr>
          <w:rtl w:val="0"/>
        </w:rPr>
        <w:t xml:space="preserve"> - Извещение авторов статей и тезисов докладов о решении Программного комитета (принят / рекомендовано доработать / не принят)</w:t>
      </w:r>
    </w:p>
    <w:p w:rsidR="00000000" w:rsidDel="00000000" w:rsidP="00000000" w:rsidRDefault="00000000" w:rsidRPr="00000000" w14:paraId="00000011">
      <w:pPr>
        <w:shd w:fill="ffffff" w:val="clear"/>
        <w:spacing w:after="160" w:before="0" w:line="240" w:lineRule="auto"/>
        <w:rPr/>
      </w:pPr>
      <w:r w:rsidDel="00000000" w:rsidR="00000000" w:rsidRPr="00000000">
        <w:rPr>
          <w:b w:val="1"/>
          <w:rtl w:val="0"/>
        </w:rPr>
        <w:t xml:space="preserve">20 мая</w:t>
      </w:r>
      <w:r w:rsidDel="00000000" w:rsidR="00000000" w:rsidRPr="00000000">
        <w:rPr>
          <w:rtl w:val="0"/>
        </w:rPr>
        <w:t xml:space="preserve"> - Полный текст принятого доклада, доработанный в соответствии с рекомендациями рецензентов и готовый для публикации в сборнике конференции</w:t>
      </w:r>
    </w:p>
    <w:p w:rsidR="00000000" w:rsidDel="00000000" w:rsidP="00000000" w:rsidRDefault="00000000" w:rsidRPr="00000000" w14:paraId="00000012">
      <w:pPr>
        <w:shd w:fill="ffffff" w:val="clear"/>
        <w:spacing w:after="160" w:before="0" w:line="240" w:lineRule="auto"/>
        <w:rPr/>
      </w:pPr>
      <w:r w:rsidDel="00000000" w:rsidR="00000000" w:rsidRPr="00000000">
        <w:rPr>
          <w:b w:val="1"/>
          <w:rtl w:val="0"/>
        </w:rPr>
        <w:t xml:space="preserve">25 мая </w:t>
      </w:r>
      <w:r w:rsidDel="00000000" w:rsidR="00000000" w:rsidRPr="00000000">
        <w:rPr>
          <w:rtl w:val="0"/>
        </w:rPr>
        <w:t xml:space="preserve">- Ранняя регистрация докладчиков</w:t>
      </w:r>
    </w:p>
    <w:p w:rsidR="00000000" w:rsidDel="00000000" w:rsidP="00000000" w:rsidRDefault="00000000" w:rsidRPr="00000000" w14:paraId="00000013">
      <w:pPr>
        <w:shd w:fill="ffffff" w:val="clear"/>
        <w:spacing w:after="16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60" w:before="0" w:line="240" w:lineRule="auto"/>
        <w:rPr/>
      </w:pPr>
      <w:r w:rsidDel="00000000" w:rsidR="00000000" w:rsidRPr="00000000">
        <w:rPr>
          <w:rtl w:val="0"/>
        </w:rPr>
        <w:t xml:space="preserve">КОНТАКТЫ ПО ОРГВОПРОСАМ</w:t>
      </w:r>
    </w:p>
    <w:p w:rsidR="00000000" w:rsidDel="00000000" w:rsidP="00000000" w:rsidRDefault="00000000" w:rsidRPr="00000000" w14:paraId="00000015">
      <w:pPr>
        <w:shd w:fill="ffffff" w:val="clear"/>
        <w:spacing w:after="160" w:before="0" w:line="240" w:lineRule="auto"/>
        <w:rPr/>
      </w:pPr>
      <w:r w:rsidDel="00000000" w:rsidR="00000000" w:rsidRPr="00000000">
        <w:rPr>
          <w:rtl w:val="0"/>
        </w:rPr>
        <w:t xml:space="preserve">Захаров Виктор Павлович</w:t>
      </w:r>
    </w:p>
    <w:p w:rsidR="00000000" w:rsidDel="00000000" w:rsidP="00000000" w:rsidRDefault="00000000" w:rsidRPr="00000000" w14:paraId="00000016">
      <w:pPr>
        <w:shd w:fill="ffffff" w:val="clear"/>
        <w:spacing w:after="160" w:before="0" w:line="240" w:lineRule="auto"/>
        <w:rPr/>
      </w:pPr>
      <w:r w:rsidDel="00000000" w:rsidR="00000000" w:rsidRPr="00000000">
        <w:rPr>
          <w:rtl w:val="0"/>
        </w:rPr>
        <w:t xml:space="preserve">тел.: +7 (911) 937-17-69</w:t>
      </w:r>
    </w:p>
    <w:p w:rsidR="00000000" w:rsidDel="00000000" w:rsidP="00000000" w:rsidRDefault="00000000" w:rsidRPr="00000000" w14:paraId="00000017">
      <w:pPr>
        <w:shd w:fill="ffffff" w:val="clear"/>
        <w:spacing w:after="160" w:before="0" w:line="240" w:lineRule="auto"/>
        <w:rPr/>
      </w:pPr>
      <w:r w:rsidDel="00000000" w:rsidR="00000000" w:rsidRPr="00000000">
        <w:rPr>
          <w:color w:val="0089bf"/>
          <w:rtl w:val="0"/>
        </w:rPr>
        <w:t xml:space="preserve">corpora2021@yandex.ru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" w:top="1133" w:left="1417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  <w:ind w:firstLine="566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  <w:ind w:firstLine="566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ru"/>
    </w:rPr>
  </w:style>
  <w:style w:type="paragraph" w:styleId="1">
    <w:name w:val="Heading 1"/>
    <w:basedOn w:val="Normal1"/>
    <w:next w:val="Normal1"/>
    <w:qFormat w:val="1"/>
    <w:pPr>
      <w:keepNext w:val="1"/>
      <w:keepLines w:val="1"/>
      <w:spacing w:after="120" w:before="400" w:line="240" w:lineRule="auto"/>
      <w:ind w:firstLine="566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2">
    <w:name w:val="Heading 2"/>
    <w:basedOn w:val="Normal1"/>
    <w:next w:val="Normal1"/>
    <w:qFormat w:val="1"/>
    <w:pPr>
      <w:keepNext w:val="1"/>
      <w:keepLines w:val="1"/>
      <w:spacing w:after="120" w:before="360" w:line="240" w:lineRule="auto"/>
      <w:ind w:firstLine="566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3">
    <w:name w:val="Heading 3"/>
    <w:basedOn w:val="Normal1"/>
    <w:next w:val="Normal1"/>
    <w:qFormat w:val="1"/>
    <w:pPr>
      <w:keepNext w:val="1"/>
      <w:keepLines w:val="1"/>
      <w:spacing w:after="80" w:before="320" w:line="240" w:lineRule="auto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 w:val="1"/>
    <w:pPr>
      <w:keepNext w:val="1"/>
      <w:keepLines w:val="1"/>
      <w:spacing w:after="80" w:before="240" w:line="240" w:lineRule="auto"/>
    </w:pPr>
    <w:rPr>
      <w:color w:val="666666"/>
    </w:rPr>
  </w:style>
  <w:style w:type="paragraph" w:styleId="6">
    <w:name w:val="Heading 6"/>
    <w:basedOn w:val="Normal1"/>
    <w:next w:val="Normal1"/>
    <w:qFormat w:val="1"/>
    <w:pPr>
      <w:keepNext w:val="1"/>
      <w:keepLines w:val="1"/>
      <w:spacing w:after="80" w:before="240" w:line="240" w:lineRule="auto"/>
    </w:pPr>
    <w:rPr>
      <w:i w:val="1"/>
      <w:color w:val="666666"/>
    </w:rPr>
  </w:style>
  <w:style w:type="character" w:styleId="Style8">
    <w:name w:val="Интернет-ссылка"/>
    <w:rPr>
      <w:color w:val="000080"/>
      <w:u w:val="single"/>
      <w:lang w:bidi="zxx" w:eastAsia="zxx" w:val="zxx"/>
    </w:rPr>
  </w:style>
  <w:style w:type="paragraph" w:styleId="Style9">
    <w:name w:val="Заголовок"/>
    <w:basedOn w:val="Normal"/>
    <w:next w:val="Style10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Style10">
    <w:name w:val="Body Text"/>
    <w:basedOn w:val="Normal"/>
    <w:pPr>
      <w:spacing w:after="140" w:before="0" w:line="276" w:lineRule="auto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Style13">
    <w:name w:val="Указатель"/>
    <w:basedOn w:val="Normal"/>
    <w:qFormat w:val="1"/>
    <w:pPr>
      <w:suppressLineNumbers w:val="1"/>
    </w:pPr>
    <w:rPr>
      <w:rFonts w:cs="Lucida Sans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ru"/>
    </w:rPr>
  </w:style>
  <w:style w:type="paragraph" w:styleId="Style14">
    <w:name w:val="Title"/>
    <w:basedOn w:val="Normal1"/>
    <w:next w:val="Normal1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tyle15">
    <w:name w:val="Subtitle"/>
    <w:basedOn w:val="Normal1"/>
    <w:next w:val="Normal1"/>
    <w:qFormat w:val="1"/>
    <w:pPr>
      <w:keepNext w:val="1"/>
      <w:keepLines w:val="1"/>
      <w:spacing w:after="320" w:before="0" w:line="240" w:lineRule="auto"/>
    </w:pPr>
    <w:rPr>
      <w:color w:val="666666"/>
      <w:sz w:val="30"/>
      <w:szCs w:val="30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vents.spbu.ru/events/corpora-2021" TargetMode="External"/><Relationship Id="rId8" Type="http://schemas.openxmlformats.org/officeDocument/2006/relationships/hyperlink" Target="https://easychair.org/conferences/?conf=corpora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aL+Q8ejJyfrgbyHV+exLKymaw==">AMUW2mUJhCBNkByYmK4V5gDibswzzq77OmM9cZ0SkzFDN9eybi9khTTtRqkwSofbae6ggpkmyBtVLAHI2+qlI2Q7obKauFmsw5AOsQBF/lgPZKcAoQTnKg8=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