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dress"/>
        <w:keepNext w:val="true"/>
        <w:spacing w:lineRule="atLeast" w:line="264" w:before="68" w:after="34"/>
        <w:ind w:hanging="0"/>
        <w:jc w:val="right"/>
        <w:rPr>
          <w:shd w:fill="FFFFFF" w:val="clear"/>
          <w:lang w:val="ru-RU"/>
        </w:rPr>
      </w:pP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t>Беликов В.И., Верещагина А.Д., Селегей В.П.</w:t>
      </w:r>
    </w:p>
    <w:p>
      <w:pPr>
        <w:pStyle w:val="Address"/>
        <w:spacing w:lineRule="atLeast" w:line="264" w:before="68" w:after="34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shd w:fill="FFFFFF" w:val="clear"/>
          <w:lang w:val="ru-RU"/>
        </w:rPr>
        <w:t>На границах Лексикона: дифференциальные корпусные исследования паремийного фонда РЯ</w:t>
      </w:r>
    </w:p>
    <w:p>
      <w:pPr>
        <w:pStyle w:val="Normal"/>
        <w:keepNext w:val="true"/>
        <w:spacing w:lineRule="atLeast" w:line="264" w:before="240" w:after="0"/>
        <w:ind w:firstLine="454"/>
        <w:rPr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2"/>
          <w:shd w:fill="FFFFFF" w:val="clear"/>
          <w:lang w:val="ru-RU"/>
        </w:rPr>
        <w:t>Расширенная аннотация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Доклад посвящен пограничным составным элементам Лексикона, сочетающим интертекстуальность (как крылатые цитаты) с встроенностью в систему лексических средств языка, позволяющих «бесшовное» употребление в текстах (без кавычек и прямого или косвенного упоминания первоисточника).  Авторы настаивают на уместности применения к этим объектам термина «паремии» или «паремии Лексикона», что вполне согласуется с традицией, представленной работами таких авторитетных паремиологов, как Пермяков.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Работа с этими объектами началась еще в 2006 году в ходе лексикографического интернет-проекта «Охота за цитатами».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Новая жизнь началась с появлением в 2021 г. проекта ЯГеЛь  (Языки Городов и Людей) в рамках корпуса ГИКРЯ. К этому проекту отошли все материалы уже закрытого форума (имевшего большое число квалифицированных пользователей и донаторов, достаточно упомянуть П. Р. Палажченко и К. В. Душенко)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Систематизация и типизаци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я собранного материала потребовала уточнения самой системы терминов, действующих в отношении составных элементов Лексикона. Известно много «номенклатур», относящихся к фразеологии, но все они обладают тем  свойством, что свободное их применение с опорой на имеющиеся определения и пояснения (и соответствующая корпусная разметка) удается только их авторам и членам авторских групп, даже если это такие замечательные авторитетные авторы, как Баранов и Добровольский.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 то же время работа с интернет-корпусами требует автоматической разметки/поиска таких объектов, что обусловливает необходимость разработки эксплицитных дифференциальных признаков, различные «пучки» которых и должны определять отнесение фразы к той или иной типологической категории.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 работе приводятся наши предложения как по системе признаков, так и категориям, в системе которых существуют и паремии.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Значительная часть паремий является наиболее быстро меняющейся частью Лексикона, создавая самые «болезненные» примеры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generation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gap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. Исследования паремий на корпусе ГИКРЯ обладает той особенностью, что мы можем отслеживать жизнь паремии, рассматривая тексты авторов разного возраста и получая интересную статистику различий в употреблении. Такие исследования, как мы надеемся, смогут помочь в разработке инструментов автоматического анализа текстов,  позволяющих идентифицировать и комментировать  паремии. С пользой для читателей и, в особенности, для переводчиков. Будут рассмотрены примеры переводческих проблем, вызванных «неузнанными» паремиями и возрастные распределения некоторых из них.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sectPr>
      <w:headerReference w:type="default" r:id="rId2"/>
      <w:footerReference w:type="default" r:id="rId3"/>
      <w:type w:val="nextPage"/>
      <w:pgSz w:w="11906" w:h="16838"/>
      <w:pgMar w:left="2835" w:right="2835" w:header="3686" w:top="3969" w:footer="3572" w:bottom="3969" w:gutter="0"/>
      <w:pgNumType w:fmt="decimal"/>
      <w:formProt w:val="false"/>
      <w:textDirection w:val="lrTb"/>
      <w:docGrid w:type="default" w:linePitch="28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240"/>
      <w:ind w:hanging="0"/>
      <w:rPr/>
    </w:pPr>
    <w:r>
      <w:rPr/>
    </w:r>
  </w:p>
  <w:p>
    <w:pPr>
      <w:pStyle w:val="Style20"/>
      <w:spacing w:before="0" w:after="200"/>
      <w:ind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ind w:right="360" w:firstLine="2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ind w:firstLine="227"/>
      <w:jc w:val="both"/>
    </w:pPr>
    <w:rPr>
      <w:rFonts w:ascii="Times" w:hAnsi="Times" w:eastAsia="Batang;바탕" w:cs="Times"/>
      <w:color w:val="00000A"/>
      <w:kern w:val="0"/>
      <w:sz w:val="20"/>
      <w:szCs w:val="20"/>
      <w:lang w:val="en-US" w:eastAsia="zh-CN" w:bidi="ar-SA"/>
    </w:rPr>
  </w:style>
  <w:style w:type="paragraph" w:styleId="1">
    <w:name w:val="Heading 1"/>
    <w:basedOn w:val="Normal"/>
    <w:next w:val="Textbody"/>
    <w:qFormat/>
    <w:pPr>
      <w:keepNext w:val="true"/>
      <w:keepLines/>
      <w:pageBreakBefore/>
      <w:tabs>
        <w:tab w:val="left" w:pos="284" w:leader="none"/>
        <w:tab w:val="left" w:pos="709" w:leader="none"/>
      </w:tabs>
      <w:spacing w:lineRule="exact" w:line="320" w:before="0" w:after="1600"/>
      <w:ind w:hanging="0"/>
      <w:outlineLvl w:val="0"/>
    </w:pPr>
    <w:rPr>
      <w:b/>
      <w:sz w:val="28"/>
    </w:rPr>
  </w:style>
  <w:style w:type="paragraph" w:styleId="2">
    <w:name w:val="Heading 2"/>
    <w:basedOn w:val="Normal"/>
    <w:next w:val="Textbody"/>
    <w:qFormat/>
    <w:pPr>
      <w:keepNext w:val="true"/>
      <w:keepLines/>
      <w:numPr>
        <w:ilvl w:val="1"/>
        <w:numId w:val="1"/>
      </w:numPr>
      <w:tabs>
        <w:tab w:val="left" w:pos="454" w:leader="none"/>
        <w:tab w:val="left" w:pos="709" w:leader="none"/>
      </w:tabs>
      <w:spacing w:lineRule="exact" w:line="280" w:before="520" w:after="280"/>
      <w:ind w:left="0" w:hanging="0"/>
      <w:outlineLvl w:val="1"/>
    </w:pPr>
    <w:rPr>
      <w:b/>
    </w:rPr>
  </w:style>
  <w:style w:type="paragraph" w:styleId="3">
    <w:name w:val="Heading 3"/>
    <w:basedOn w:val="Normal"/>
    <w:next w:val="Textbody"/>
    <w:qFormat/>
    <w:pPr>
      <w:keepNext w:val="true"/>
      <w:keepLines/>
      <w:numPr>
        <w:ilvl w:val="2"/>
        <w:numId w:val="1"/>
      </w:numPr>
      <w:tabs>
        <w:tab w:val="left" w:pos="510" w:leader="none"/>
        <w:tab w:val="left" w:pos="709" w:leader="none"/>
      </w:tabs>
      <w:spacing w:lineRule="exact" w:line="240" w:before="440" w:after="220"/>
      <w:ind w:left="0" w:hanging="0"/>
      <w:outlineLvl w:val="2"/>
    </w:pPr>
    <w:rPr>
      <w:b/>
    </w:rPr>
  </w:style>
  <w:style w:type="paragraph" w:styleId="4">
    <w:name w:val="Heading 4"/>
    <w:basedOn w:val="Normal"/>
    <w:next w:val="Textbody"/>
    <w:qFormat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Normal"/>
    <w:next w:val="Textbody"/>
    <w:qFormat/>
    <w:pPr>
      <w:numPr>
        <w:ilvl w:val="4"/>
        <w:numId w:val="1"/>
      </w:numPr>
      <w:spacing w:before="240" w:after="60"/>
      <w:ind w:left="0" w:hanging="0"/>
      <w:outlineLvl w:val="4"/>
    </w:pPr>
    <w:rPr>
      <w:rFonts w:ascii="Arial" w:hAnsi="Arial" w:cs="Arial"/>
      <w:sz w:val="22"/>
    </w:rPr>
  </w:style>
  <w:style w:type="paragraph" w:styleId="6">
    <w:name w:val="Heading 6"/>
    <w:basedOn w:val="Normal"/>
    <w:next w:val="Textbody"/>
    <w:qFormat/>
    <w:pPr>
      <w:numPr>
        <w:ilvl w:val="5"/>
        <w:numId w:val="1"/>
      </w:numPr>
      <w:spacing w:before="240" w:after="60"/>
      <w:ind w:left="0" w:hanging="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Normal"/>
    <w:next w:val="Textbody"/>
    <w:qFormat/>
    <w:pPr>
      <w:numPr>
        <w:ilvl w:val="6"/>
        <w:numId w:val="1"/>
      </w:numPr>
      <w:spacing w:before="240" w:after="60"/>
      <w:ind w:left="0" w:hanging="0"/>
      <w:outlineLvl w:val="6"/>
    </w:pPr>
    <w:rPr>
      <w:rFonts w:ascii="Arial" w:hAnsi="Arial" w:cs="Arial"/>
    </w:rPr>
  </w:style>
  <w:style w:type="paragraph" w:styleId="8">
    <w:name w:val="Heading 8"/>
    <w:basedOn w:val="Normal"/>
    <w:next w:val="Textbody"/>
    <w:qFormat/>
    <w:pPr>
      <w:numPr>
        <w:ilvl w:val="7"/>
        <w:numId w:val="1"/>
      </w:numPr>
      <w:spacing w:before="240" w:after="60"/>
      <w:ind w:left="0" w:hanging="0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Textbody"/>
    <w:qFormat/>
    <w:pPr>
      <w:numPr>
        <w:ilvl w:val="8"/>
        <w:numId w:val="1"/>
      </w:numPr>
      <w:spacing w:before="240" w:after="60"/>
      <w:ind w:left="0" w:hanging="0"/>
      <w:outlineLvl w:val="8"/>
    </w:pPr>
    <w:rPr>
      <w:rFonts w:ascii="Arial" w:hAnsi="Arial" w:cs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3" w:customStyle="1">
    <w:name w:val="WW8Num1z3"/>
    <w:qFormat/>
    <w:rPr>
      <w:rFonts w:ascii="Tms Rmn" w:hAnsi="Tms Rmn" w:cs="Tms Rmn"/>
    </w:rPr>
  </w:style>
  <w:style w:type="character" w:styleId="WW8Num2z0" w:customStyle="1">
    <w:name w:val="WW8Num2z0"/>
    <w:qFormat/>
    <w:rPr>
      <w:rFonts w:ascii="Symbol" w:hAnsi="Symbol" w:cs="Symbol"/>
      <w:color w:val="00000A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00000A"/>
    </w:rPr>
  </w:style>
  <w:style w:type="character" w:styleId="WW8Num14z0" w:customStyle="1">
    <w:name w:val="WW8Num14z0"/>
    <w:qFormat/>
    <w:rPr>
      <w:i w:val="false"/>
    </w:rPr>
  </w:style>
  <w:style w:type="character" w:styleId="WW8Num16z0" w:customStyle="1">
    <w:name w:val="WW8Num16z0"/>
    <w:qFormat/>
    <w:rPr>
      <w:rFonts w:ascii="Symbol" w:hAnsi="Symbol" w:cs="Symbol"/>
      <w:color w:val="00000A"/>
    </w:rPr>
  </w:style>
  <w:style w:type="character" w:styleId="WW8Num17z0" w:customStyle="1">
    <w:name w:val="WW8Num17z0"/>
    <w:qFormat/>
    <w:rPr>
      <w:rFonts w:ascii="Symbol" w:hAnsi="Symbol" w:cs="Symbol"/>
      <w:color w:val="00000A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ymbol" w:hAnsi="Symbol" w:cs="Symbol"/>
      <w:color w:val="00000A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  <w:sz w:val="24"/>
    </w:rPr>
  </w:style>
  <w:style w:type="character" w:styleId="11" w:customStyle="1">
    <w:name w:val="Просмотренная гиперссылка1"/>
    <w:basedOn w:val="DefaultParagraphFont"/>
    <w:qFormat/>
    <w:rPr>
      <w:color w:val="800080"/>
      <w:u w:val="single"/>
      <w:lang w:val="en-US" w:eastAsia="en-US" w:bidi="en-US"/>
    </w:rPr>
  </w:style>
  <w:style w:type="character" w:styleId="Fuentedeparrafopredeter9" w:customStyle="1">
    <w:name w:val="Fuente de parrafo predeter.9"/>
    <w:qFormat/>
    <w:rPr/>
  </w:style>
  <w:style w:type="character" w:styleId="12" w:customStyle="1">
    <w:name w:val="Гиперссылка1"/>
    <w:basedOn w:val="DefaultParagraphFont"/>
    <w:qFormat/>
    <w:rPr>
      <w:color w:val="0000FF"/>
      <w:u w:val="single"/>
      <w:lang w:val="en-US" w:eastAsia="en-US" w:bidi="en-US"/>
    </w:rPr>
  </w:style>
  <w:style w:type="character" w:styleId="FootnoteCharacters" w:customStyle="1">
    <w:name w:val="Footnote Characters"/>
    <w:basedOn w:val="DefaultParagraphFont"/>
    <w:qFormat/>
    <w:rPr>
      <w:position w:val="0"/>
      <w:sz w:val="12"/>
      <w:sz w:val="12"/>
      <w:vertAlign w:val="baseline"/>
    </w:rPr>
  </w:style>
  <w:style w:type="character" w:styleId="Pagenumber">
    <w:name w:val="page number"/>
    <w:basedOn w:val="DefaultParagraphFont"/>
    <w:qFormat/>
    <w:rPr/>
  </w:style>
  <w:style w:type="character" w:styleId="WWInternetLink" w:customStyle="1">
    <w:name w:val="WW-Internet Link"/>
    <w:qFormat/>
    <w:rPr>
      <w:color w:val="0000FF"/>
      <w:u w:val="single"/>
    </w:rPr>
  </w:style>
  <w:style w:type="character" w:styleId="Style5" w:customStyle="1">
    <w:name w:val="Привязка сноски"/>
    <w:rPr>
      <w:vertAlign w:val="superscript"/>
    </w:rPr>
  </w:style>
  <w:style w:type="character" w:styleId="Style6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Style7" w:customStyle="1">
    <w:name w:val="Интернет-ссылка"/>
    <w:rPr>
      <w:color w:val="000080"/>
      <w:u w:val="single"/>
    </w:rPr>
  </w:style>
  <w:style w:type="character" w:styleId="Style8" w:customStyle="1">
    <w:name w:val="Символ сноски"/>
    <w:qFormat/>
    <w:rPr/>
  </w:style>
  <w:style w:type="character" w:styleId="Style9" w:customStyle="1">
    <w:name w:val="Символ концевой сноски"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sid w:val="00f8465c"/>
    <w:rPr>
      <w:rFonts w:ascii="Tahoma" w:hAnsi="Tahoma" w:eastAsia="Batang;바탕" w:cs="Tahoma"/>
      <w:color w:val="00000A"/>
      <w:sz w:val="16"/>
      <w:szCs w:val="16"/>
      <w:lang w:val="en-US" w:eastAsia="zh-CN"/>
    </w:rPr>
  </w:style>
  <w:style w:type="paragraph" w:styleId="Style11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2">
    <w:name w:val="Body Text"/>
    <w:basedOn w:val="Normal"/>
    <w:pPr>
      <w:spacing w:before="0" w:after="140"/>
    </w:pPr>
    <w:rPr/>
  </w:style>
  <w:style w:type="paragraph" w:styleId="Style13">
    <w:name w:val="List"/>
    <w:pPr>
      <w:widowControl/>
      <w:suppressAutoHyphens w:val="true"/>
      <w:bidi w:val="0"/>
      <w:spacing w:before="0" w:after="0"/>
      <w:jc w:val="left"/>
    </w:pPr>
    <w:rPr>
      <w:rFonts w:cs="FreeSans" w:ascii="Calibri" w:hAnsi="Calibri" w:eastAsia="" w:asciiTheme="minorHAnsi" w:eastAsiaTheme="minorEastAsia" w:hAnsiTheme="minorHAnsi"/>
      <w:color w:val="auto"/>
      <w:kern w:val="0"/>
      <w:sz w:val="20"/>
      <w:szCs w:val="22"/>
      <w:lang w:val="ru-RU" w:eastAsia="ru-RU" w:bidi="ar-SA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b/>
    </w:rPr>
  </w:style>
  <w:style w:type="paragraph" w:styleId="13" w:customStyle="1">
    <w:name w:val="Указатель1"/>
    <w:basedOn w:val="Normal"/>
    <w:qFormat/>
    <w:pPr>
      <w:suppressLineNumbers/>
    </w:pPr>
    <w:rPr>
      <w:rFonts w:cs="FreeSans"/>
    </w:rPr>
  </w:style>
  <w:style w:type="paragraph" w:styleId="Textbody" w:customStyle="1">
    <w:name w:val="Text body"/>
    <w:basedOn w:val="Normal"/>
    <w:qFormat/>
    <w:pPr>
      <w:spacing w:before="120" w:after="0"/>
      <w:jc w:val="center"/>
    </w:pPr>
    <w:rPr>
      <w:b/>
      <w:sz w:val="28"/>
    </w:rPr>
  </w:style>
  <w:style w:type="paragraph" w:styleId="Style16" w:customStyle="1">
    <w:name w:val="??? ???????"/>
    <w:basedOn w:val="Normal"/>
    <w:qFormat/>
    <w:pPr>
      <w:spacing w:before="120" w:after="0"/>
      <w:ind w:firstLine="709"/>
    </w:pPr>
    <w:rPr>
      <w:sz w:val="28"/>
    </w:rPr>
  </w:style>
  <w:style w:type="paragraph" w:styleId="BodyText21" w:customStyle="1">
    <w:name w:val="Body Text 21"/>
    <w:basedOn w:val="Normal"/>
    <w:qFormat/>
    <w:pPr>
      <w:widowControl w:val="false"/>
      <w:spacing w:before="120" w:after="0"/>
      <w:ind w:firstLine="709"/>
    </w:pPr>
    <w:rPr>
      <w:sz w:val="24"/>
    </w:rPr>
  </w:style>
  <w:style w:type="paragraph" w:styleId="Estilo1" w:customStyle="1">
    <w:name w:val="Estilo1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Batang;바탕" w:cs="Times New Roman"/>
      <w:color w:val="00000A"/>
      <w:spacing w:val="-1"/>
      <w:kern w:val="0"/>
      <w:sz w:val="24"/>
      <w:szCs w:val="20"/>
      <w:lang w:val="en-US" w:eastAsia="zh-CN" w:bidi="ar-SA"/>
    </w:rPr>
  </w:style>
  <w:style w:type="paragraph" w:styleId="Eqn" w:customStyle="1">
    <w:name w:val="Eqn"/>
    <w:basedOn w:val="Normal"/>
    <w:qFormat/>
    <w:pPr>
      <w:spacing w:before="240" w:after="120"/>
    </w:pPr>
    <w:rPr>
      <w:sz w:val="24"/>
    </w:rPr>
  </w:style>
  <w:style w:type="paragraph" w:styleId="Textbodyindent" w:customStyle="1">
    <w:name w:val="Text body indent"/>
    <w:basedOn w:val="Normal"/>
    <w:qFormat/>
    <w:pPr>
      <w:ind w:left="283" w:hanging="0"/>
    </w:pPr>
    <w:rPr>
      <w:sz w:val="22"/>
    </w:rPr>
  </w:style>
  <w:style w:type="paragraph" w:styleId="Footnote" w:customStyle="1">
    <w:name w:val="Footnote"/>
    <w:basedOn w:val="Normal"/>
    <w:qFormat/>
    <w:pPr>
      <w:suppressLineNumbers/>
      <w:tabs>
        <w:tab w:val="left" w:pos="680" w:leader="none"/>
        <w:tab w:val="left" w:pos="709" w:leader="none"/>
      </w:tabs>
      <w:spacing w:lineRule="exact" w:line="220"/>
      <w:ind w:left="170" w:hanging="170"/>
    </w:pPr>
    <w:rPr>
      <w:sz w:val="18"/>
    </w:rPr>
  </w:style>
  <w:style w:type="paragraph" w:styleId="Style17" w:customStyle="1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suppressLineNumbers/>
      <w:tabs>
        <w:tab w:val="left" w:pos="709" w:leader="none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lang w:val="es-ES"/>
    </w:rPr>
  </w:style>
  <w:style w:type="paragraph" w:styleId="Style19">
    <w:name w:val="Title"/>
    <w:basedOn w:val="Normal"/>
    <w:qFormat/>
    <w:pPr>
      <w:keepNext w:val="true"/>
      <w:keepLines/>
      <w:pageBreakBefore/>
      <w:tabs>
        <w:tab w:val="left" w:pos="284" w:leader="none"/>
        <w:tab w:val="left" w:pos="709" w:leader="none"/>
      </w:tabs>
      <w:spacing w:before="0" w:after="460"/>
      <w:jc w:val="center"/>
    </w:pPr>
    <w:rPr>
      <w:b/>
      <w:sz w:val="28"/>
    </w:rPr>
  </w:style>
  <w:style w:type="paragraph" w:styleId="Author" w:customStyle="1">
    <w:name w:val="author"/>
    <w:basedOn w:val="Normal"/>
    <w:qFormat/>
    <w:pPr>
      <w:spacing w:before="0" w:after="220"/>
      <w:jc w:val="center"/>
    </w:pPr>
    <w:rPr/>
  </w:style>
  <w:style w:type="paragraph" w:styleId="Address" w:customStyle="1">
    <w:name w:val="address"/>
    <w:basedOn w:val="Normal"/>
    <w:qFormat/>
    <w:pPr>
      <w:jc w:val="center"/>
    </w:pPr>
    <w:rPr>
      <w:sz w:val="18"/>
    </w:rPr>
  </w:style>
  <w:style w:type="paragraph" w:styleId="Email" w:customStyle="1">
    <w:name w:val="email"/>
    <w:basedOn w:val="Normal"/>
    <w:qFormat/>
    <w:pPr>
      <w:jc w:val="center"/>
    </w:pPr>
    <w:rPr>
      <w:rFonts w:ascii="Courier" w:hAnsi="Courier" w:cs="Courier"/>
      <w:sz w:val="18"/>
    </w:rPr>
  </w:style>
  <w:style w:type="paragraph" w:styleId="P1a" w:customStyle="1">
    <w:name w:val="p1a"/>
    <w:basedOn w:val="Normal"/>
    <w:qFormat/>
    <w:pPr>
      <w:ind w:hanging="0"/>
    </w:pPr>
    <w:rPr/>
  </w:style>
  <w:style w:type="paragraph" w:styleId="Abstract" w:customStyle="1">
    <w:name w:val="abstract"/>
    <w:basedOn w:val="P1a"/>
    <w:qFormat/>
    <w:pPr>
      <w:spacing w:before="600" w:after="120"/>
      <w:ind w:left="567" w:right="567" w:hanging="0"/>
    </w:pPr>
    <w:rPr>
      <w:sz w:val="18"/>
    </w:rPr>
  </w:style>
  <w:style w:type="paragraph" w:styleId="Heading1" w:customStyle="1">
    <w:name w:val="heading1"/>
    <w:basedOn w:val="Normal"/>
    <w:qFormat/>
    <w:pPr>
      <w:keepNext w:val="true"/>
      <w:keepLines/>
      <w:tabs>
        <w:tab w:val="left" w:pos="454" w:leader="none"/>
        <w:tab w:val="left" w:pos="709" w:leader="none"/>
      </w:tabs>
      <w:spacing w:before="240" w:after="280"/>
      <w:ind w:hanging="0"/>
    </w:pPr>
    <w:rPr>
      <w:b/>
      <w:sz w:val="24"/>
    </w:rPr>
  </w:style>
  <w:style w:type="paragraph" w:styleId="Estilo" w:customStyle="1">
    <w:name w:val="Estilo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before="0" w:after="0"/>
      <w:jc w:val="left"/>
    </w:pPr>
    <w:rPr>
      <w:rFonts w:ascii="Tahoma" w:hAnsi="Tahoma" w:eastAsia="Batang;바탕" w:cs="Tahoma"/>
      <w:color w:val="00000A"/>
      <w:spacing w:val="-1"/>
      <w:kern w:val="0"/>
      <w:sz w:val="24"/>
      <w:szCs w:val="20"/>
      <w:shd w:fill="FFFFFF" w:val="clear"/>
      <w:lang w:val="en-US" w:eastAsia="zh-CN" w:bidi="ar-SA"/>
    </w:rPr>
  </w:style>
  <w:style w:type="paragraph" w:styleId="Referenceitem" w:customStyle="1">
    <w:name w:val="referenceitem"/>
    <w:basedOn w:val="Normal"/>
    <w:qFormat/>
    <w:pPr>
      <w:ind w:left="227" w:hanging="227"/>
    </w:pPr>
    <w:rPr>
      <w:sz w:val="18"/>
    </w:rPr>
  </w:style>
  <w:style w:type="paragraph" w:styleId="BodyText3">
    <w:name w:val="Body Text 3"/>
    <w:basedOn w:val="Normal"/>
    <w:qFormat/>
    <w:pPr>
      <w:spacing w:before="0" w:after="120"/>
    </w:pPr>
    <w:rPr>
      <w:color w:val="000000"/>
    </w:rPr>
  </w:style>
  <w:style w:type="paragraph" w:styleId="Style20">
    <w:name w:val="Footer"/>
    <w:basedOn w:val="Normal"/>
    <w:pPr>
      <w:suppressLineNumbers/>
      <w:tabs>
        <w:tab w:val="left" w:pos="709" w:leader="none"/>
        <w:tab w:val="center" w:pos="4536" w:leader="none"/>
        <w:tab w:val="right" w:pos="9072" w:leader="none"/>
      </w:tabs>
    </w:pPr>
    <w:rPr/>
  </w:style>
  <w:style w:type="paragraph" w:styleId="Heading2" w:customStyle="1">
    <w:name w:val="heading2"/>
    <w:basedOn w:val="Normal"/>
    <w:qFormat/>
    <w:pPr>
      <w:keepNext w:val="true"/>
      <w:keepLines/>
      <w:tabs>
        <w:tab w:val="left" w:pos="510" w:leader="none"/>
        <w:tab w:val="left" w:pos="709" w:leader="none"/>
      </w:tabs>
      <w:spacing w:before="440" w:after="220"/>
      <w:ind w:hanging="0"/>
    </w:pPr>
    <w:rPr>
      <w:b/>
    </w:rPr>
  </w:style>
  <w:style w:type="paragraph" w:styleId="Heading3" w:customStyle="1">
    <w:name w:val="heading3"/>
    <w:basedOn w:val="Normal"/>
    <w:qFormat/>
    <w:pPr>
      <w:keepNext w:val="true"/>
      <w:keepLines/>
      <w:tabs>
        <w:tab w:val="left" w:pos="284" w:leader="none"/>
        <w:tab w:val="left" w:pos="709" w:leader="none"/>
      </w:tabs>
      <w:spacing w:before="320" w:after="0"/>
      <w:ind w:hanging="0"/>
    </w:pPr>
    <w:rPr>
      <w:b/>
    </w:rPr>
  </w:style>
  <w:style w:type="paragraph" w:styleId="Equation" w:customStyle="1">
    <w:name w:val="equation"/>
    <w:basedOn w:val="Normal"/>
    <w:qFormat/>
    <w:pPr>
      <w:tabs>
        <w:tab w:val="left" w:pos="709" w:leader="none"/>
        <w:tab w:val="left" w:pos="6918" w:leader="none"/>
      </w:tabs>
      <w:spacing w:before="120" w:after="120"/>
      <w:ind w:left="227" w:firstLine="227"/>
      <w:jc w:val="center"/>
    </w:pPr>
    <w:rPr/>
  </w:style>
  <w:style w:type="paragraph" w:styleId="Figurelegend" w:customStyle="1">
    <w:name w:val="figure legend"/>
    <w:basedOn w:val="Normal"/>
    <w:qFormat/>
    <w:pPr>
      <w:keepNext w:val="true"/>
      <w:keepLines/>
      <w:spacing w:before="120" w:after="240"/>
      <w:ind w:hanging="0"/>
    </w:pPr>
    <w:rPr>
      <w:sz w:val="18"/>
    </w:rPr>
  </w:style>
  <w:style w:type="paragraph" w:styleId="Tabletitle" w:customStyle="1">
    <w:name w:val="table title"/>
    <w:basedOn w:val="Normal"/>
    <w:qFormat/>
    <w:pPr>
      <w:keepNext w:val="true"/>
      <w:keepLines/>
      <w:spacing w:before="240" w:after="120"/>
      <w:ind w:hanging="0"/>
    </w:pPr>
    <w:rPr>
      <w:sz w:val="18"/>
      <w:lang w:val="de-DE"/>
    </w:rPr>
  </w:style>
  <w:style w:type="paragraph" w:styleId="Runningheadleft" w:customStyle="1">
    <w:name w:val="Running head - left"/>
    <w:basedOn w:val="Normal"/>
    <w:qFormat/>
    <w:pPr>
      <w:tabs>
        <w:tab w:val="left" w:pos="680" w:leader="none"/>
        <w:tab w:val="left" w:pos="709" w:leader="none"/>
        <w:tab w:val="right" w:pos="6237" w:leader="none"/>
        <w:tab w:val="right" w:pos="6917" w:leader="none"/>
      </w:tabs>
      <w:spacing w:before="0" w:after="240"/>
      <w:ind w:hanging="0"/>
      <w:jc w:val="left"/>
    </w:pPr>
    <w:rPr>
      <w:sz w:val="18"/>
    </w:rPr>
  </w:style>
  <w:style w:type="paragraph" w:styleId="Runningheadright" w:customStyle="1">
    <w:name w:val="Running head - right"/>
    <w:basedOn w:val="Runningheadleft"/>
    <w:qFormat/>
    <w:pPr>
      <w:jc w:val="right"/>
    </w:pPr>
    <w:rPr/>
  </w:style>
  <w:style w:type="paragraph" w:styleId="Item" w:customStyle="1">
    <w:name w:val="Item"/>
    <w:basedOn w:val="Normal"/>
    <w:qFormat/>
    <w:pPr>
      <w:tabs>
        <w:tab w:val="left" w:pos="709" w:leader="none"/>
        <w:tab w:val="left" w:pos="908" w:leader="none"/>
        <w:tab w:val="left" w:pos="1135" w:leader="none"/>
      </w:tabs>
      <w:ind w:left="227" w:hanging="227"/>
    </w:pPr>
    <w:rPr/>
  </w:style>
  <w:style w:type="paragraph" w:styleId="BulletItem" w:customStyle="1">
    <w:name w:val="Bullet Item"/>
    <w:basedOn w:val="Item"/>
    <w:qFormat/>
    <w:pPr/>
    <w:rPr/>
  </w:style>
  <w:style w:type="paragraph" w:styleId="NumberedItem" w:customStyle="1">
    <w:name w:val="Numbered Item"/>
    <w:basedOn w:val="Item"/>
    <w:qFormat/>
    <w:pPr/>
    <w:rPr/>
  </w:style>
  <w:style w:type="paragraph" w:styleId="Programcode" w:customStyle="1">
    <w:name w:val="programcode"/>
    <w:basedOn w:val="Normal"/>
    <w:qFormat/>
    <w:pPr>
      <w:tabs>
        <w:tab w:val="left" w:pos="709" w:leader="none"/>
        <w:tab w:val="left" w:pos="2042" w:leader="none"/>
        <w:tab w:val="left" w:pos="2212" w:leader="none"/>
        <w:tab w:val="left" w:pos="2382" w:leader="none"/>
        <w:tab w:val="left" w:pos="2552" w:leader="none"/>
        <w:tab w:val="left" w:pos="2722" w:leader="none"/>
        <w:tab w:val="left" w:pos="2892" w:leader="none"/>
        <w:tab w:val="left" w:pos="3062" w:leader="none"/>
        <w:tab w:val="left" w:pos="3233" w:leader="none"/>
      </w:tabs>
      <w:spacing w:before="120" w:after="120"/>
      <w:ind w:left="227" w:hanging="0"/>
      <w:jc w:val="left"/>
    </w:pPr>
    <w:rPr>
      <w:rFonts w:ascii="Courier" w:hAnsi="Courier" w:cs="Courier"/>
    </w:rPr>
  </w:style>
  <w:style w:type="paragraph" w:styleId="FunotentextFootnote" w:customStyle="1">
    <w:name w:val="Fußnotentext.Footnote"/>
    <w:basedOn w:val="Normal"/>
    <w:qFormat/>
    <w:pPr>
      <w:tabs>
        <w:tab w:val="left" w:pos="680" w:leader="none"/>
        <w:tab w:val="left" w:pos="709" w:leader="none"/>
      </w:tabs>
      <w:ind w:left="170" w:hanging="170"/>
    </w:pPr>
    <w:rPr>
      <w:sz w:val="18"/>
    </w:rPr>
  </w:style>
  <w:style w:type="paragraph" w:styleId="Heading4" w:customStyle="1">
    <w:name w:val="heading4"/>
    <w:basedOn w:val="Normal"/>
    <w:qFormat/>
    <w:pPr>
      <w:spacing w:before="320" w:after="0"/>
      <w:ind w:hanging="0"/>
    </w:pPr>
    <w:rPr>
      <w:i/>
    </w:rPr>
  </w:style>
  <w:style w:type="paragraph" w:styleId="BodyTextIndent2">
    <w:name w:val="Body Text Indent 2"/>
    <w:basedOn w:val="Normal"/>
    <w:qFormat/>
    <w:pPr/>
    <w:rPr/>
  </w:style>
  <w:style w:type="paragraph" w:styleId="BodyTextIndent3">
    <w:name w:val="Body Text Indent 3"/>
    <w:basedOn w:val="Normal"/>
    <w:qFormat/>
    <w:pPr>
      <w:spacing w:lineRule="atLeast" w:line="264"/>
      <w:ind w:firstLine="454"/>
    </w:pPr>
    <w:rPr>
      <w:rFonts w:ascii="Times New Roman" w:hAnsi="Times New Roman" w:cs="Times New Roman"/>
      <w:sz w:val="22"/>
      <w:lang w:val="ru-RU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Textbody"/>
    <w:qFormat/>
    <w:pPr/>
    <w:rPr/>
  </w:style>
  <w:style w:type="paragraph" w:styleId="Style24">
    <w:name w:val="Footnote Text"/>
    <w:basedOn w:val="Normal"/>
    <w:pPr/>
    <w:rPr/>
  </w:style>
  <w:style w:type="paragraph" w:styleId="BalloonText">
    <w:name w:val="Balloon Text"/>
    <w:basedOn w:val="Normal"/>
    <w:uiPriority w:val="99"/>
    <w:semiHidden/>
    <w:unhideWhenUsed/>
    <w:qFormat/>
    <w:rsid w:val="00f846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LibreOffice/7.0.5.2$Windows_X86_64 LibreOffice_project/64390860c6cd0aca4beafafcfd84613dd9dfb63a</Application>
  <AppVersion>15.0000</AppVersion>
  <Pages>2</Pages>
  <Words>328</Words>
  <Characters>2303</Characters>
  <CharactersWithSpaces>2627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2017-04-04T19:12:00Z</dcterms:created>
  <dc:creator>Corpora2006</dc:creator>
  <dc:description/>
  <dc:language>ru-RU</dc:language>
  <cp:lastModifiedBy/>
  <dcterms:modified xsi:type="dcterms:W3CDTF">2021-06-24T12:49:34Z</dcterms:modified>
  <cp:revision>28</cp:revision>
  <dc:subject/>
  <dc:title>Publications_rus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